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Jacobsen Kevin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as an award of stock for Director Compensation. The price per share is the closing price on May 7,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issued as part of the Directors annual retainer.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/s/Kevin B. Jacobsen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5465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2026-05-11T16:53:17Z</dcterms:created>
  <dcterms:modified xsi:type="dcterms:W3CDTF">2026-05-11T16:53:17Z</dcterms:modified>
</cp:coreProperties>
</file>